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C67E" w14:textId="77777777" w:rsidR="00FE067E" w:rsidRPr="00A66E1D" w:rsidRDefault="00CD36CF" w:rsidP="00CC1F3B">
      <w:pPr>
        <w:pStyle w:val="TitlePageOrigin"/>
        <w:rPr>
          <w:color w:val="auto"/>
        </w:rPr>
      </w:pPr>
      <w:r w:rsidRPr="00A66E1D">
        <w:rPr>
          <w:color w:val="auto"/>
        </w:rPr>
        <w:t>WEST virginia legislature</w:t>
      </w:r>
    </w:p>
    <w:p w14:paraId="018EC916" w14:textId="7F1E98EA" w:rsidR="00CD36CF" w:rsidRPr="00A66E1D" w:rsidRDefault="00CD36CF" w:rsidP="00CC1F3B">
      <w:pPr>
        <w:pStyle w:val="TitlePageSession"/>
        <w:rPr>
          <w:color w:val="auto"/>
        </w:rPr>
      </w:pPr>
      <w:r w:rsidRPr="00A66E1D">
        <w:rPr>
          <w:color w:val="auto"/>
        </w:rPr>
        <w:t>20</w:t>
      </w:r>
      <w:r w:rsidR="007F29DD" w:rsidRPr="00A66E1D">
        <w:rPr>
          <w:color w:val="auto"/>
        </w:rPr>
        <w:t>2</w:t>
      </w:r>
      <w:r w:rsidR="00120EB8" w:rsidRPr="00A66E1D">
        <w:rPr>
          <w:color w:val="auto"/>
        </w:rPr>
        <w:t>6</w:t>
      </w:r>
      <w:r w:rsidRPr="00A66E1D">
        <w:rPr>
          <w:color w:val="auto"/>
        </w:rPr>
        <w:t xml:space="preserve"> regular session</w:t>
      </w:r>
    </w:p>
    <w:p w14:paraId="5DC50777" w14:textId="77777777" w:rsidR="00CD36CF" w:rsidRPr="00A66E1D" w:rsidRDefault="001817B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5C15C617D8B413DA63DBE7BB94F0EE9"/>
          </w:placeholder>
          <w:text/>
        </w:sdtPr>
        <w:sdtEndPr/>
        <w:sdtContent>
          <w:r w:rsidR="00AE48A0" w:rsidRPr="00A66E1D">
            <w:rPr>
              <w:color w:val="auto"/>
            </w:rPr>
            <w:t>Introduced</w:t>
          </w:r>
        </w:sdtContent>
      </w:sdt>
    </w:p>
    <w:p w14:paraId="6ABC3C17" w14:textId="248F7482" w:rsidR="00CD36CF" w:rsidRPr="00A66E1D" w:rsidRDefault="001817B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82667DD7E3741CDBAEFB010BDD0785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A66E1D">
            <w:rPr>
              <w:color w:val="auto"/>
            </w:rPr>
            <w:t>Senate</w:t>
          </w:r>
        </w:sdtContent>
      </w:sdt>
      <w:r w:rsidR="00303684" w:rsidRPr="00A66E1D">
        <w:rPr>
          <w:color w:val="auto"/>
        </w:rPr>
        <w:t xml:space="preserve"> </w:t>
      </w:r>
      <w:r w:rsidR="00CD36CF" w:rsidRPr="00A66E1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DCCC6A210A94EB1920DC42491128A79"/>
          </w:placeholder>
          <w:text/>
        </w:sdtPr>
        <w:sdtEndPr/>
        <w:sdtContent>
          <w:r w:rsidR="005209D0">
            <w:rPr>
              <w:color w:val="auto"/>
            </w:rPr>
            <w:t>91</w:t>
          </w:r>
        </w:sdtContent>
      </w:sdt>
    </w:p>
    <w:p w14:paraId="525A3E2F" w14:textId="07EC4D69" w:rsidR="00CD36CF" w:rsidRPr="00A66E1D" w:rsidRDefault="00CD36CF" w:rsidP="00CC1F3B">
      <w:pPr>
        <w:pStyle w:val="Sponsors"/>
        <w:rPr>
          <w:color w:val="auto"/>
        </w:rPr>
      </w:pPr>
      <w:r w:rsidRPr="00A66E1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4B06F3E54C9411DB9C9ED3E7675E217"/>
          </w:placeholder>
          <w:text w:multiLine="1"/>
        </w:sdtPr>
        <w:sdtEndPr/>
        <w:sdtContent>
          <w:r w:rsidR="000A193B" w:rsidRPr="00A66E1D">
            <w:rPr>
              <w:color w:val="auto"/>
            </w:rPr>
            <w:t xml:space="preserve">Senator </w:t>
          </w:r>
          <w:r w:rsidR="00964D7E" w:rsidRPr="00A66E1D">
            <w:rPr>
              <w:color w:val="auto"/>
            </w:rPr>
            <w:t>Tarr</w:t>
          </w:r>
        </w:sdtContent>
      </w:sdt>
    </w:p>
    <w:p w14:paraId="6B106644" w14:textId="2ED11B42" w:rsidR="00E831B3" w:rsidRPr="00A66E1D" w:rsidRDefault="00CD36CF" w:rsidP="00CC1F3B">
      <w:pPr>
        <w:pStyle w:val="References"/>
        <w:rPr>
          <w:color w:val="auto"/>
        </w:rPr>
      </w:pPr>
      <w:r w:rsidRPr="00A66E1D">
        <w:rPr>
          <w:color w:val="auto"/>
        </w:rPr>
        <w:t>[</w:t>
      </w:r>
      <w:sdt>
        <w:sdtPr>
          <w:rPr>
            <w:rFonts w:cs="Arial"/>
            <w:color w:val="auto"/>
            <w:szCs w:val="24"/>
          </w:rPr>
          <w:tag w:val="References"/>
          <w:id w:val="-1043047873"/>
          <w:placeholder>
            <w:docPart w:val="3565973877E347FD941607787E9B40F5"/>
          </w:placeholder>
          <w:text w:multiLine="1"/>
        </w:sdtPr>
        <w:sdtEndPr/>
        <w:sdtContent>
          <w:r w:rsidR="005209D0" w:rsidRPr="005209D0">
            <w:rPr>
              <w:rFonts w:cs="Arial"/>
              <w:color w:val="auto"/>
              <w:szCs w:val="24"/>
            </w:rPr>
            <w:t>Introduced January 14, 2026; referred</w:t>
          </w:r>
          <w:r w:rsidR="005209D0" w:rsidRPr="005209D0">
            <w:rPr>
              <w:rFonts w:cs="Arial"/>
              <w:color w:val="auto"/>
              <w:szCs w:val="24"/>
            </w:rPr>
            <w:br/>
            <w:t>to the Committee on</w:t>
          </w:r>
          <w:r w:rsidR="00073E79">
            <w:rPr>
              <w:rFonts w:cs="Arial"/>
              <w:color w:val="auto"/>
              <w:szCs w:val="24"/>
            </w:rPr>
            <w:t xml:space="preserve"> Government Organization</w:t>
          </w:r>
        </w:sdtContent>
      </w:sdt>
      <w:r w:rsidRPr="00A66E1D">
        <w:rPr>
          <w:color w:val="auto"/>
        </w:rPr>
        <w:t>]</w:t>
      </w:r>
    </w:p>
    <w:p w14:paraId="6F302CB2" w14:textId="7518B136" w:rsidR="00303684" w:rsidRPr="00A66E1D" w:rsidRDefault="0000526A" w:rsidP="00CC1F3B">
      <w:pPr>
        <w:pStyle w:val="TitleSection"/>
        <w:rPr>
          <w:color w:val="auto"/>
        </w:rPr>
      </w:pPr>
      <w:r w:rsidRPr="00A66E1D">
        <w:rPr>
          <w:color w:val="auto"/>
        </w:rPr>
        <w:lastRenderedPageBreak/>
        <w:t>A BILL</w:t>
      </w:r>
      <w:r w:rsidR="0000320D" w:rsidRPr="00A66E1D">
        <w:rPr>
          <w:color w:val="auto"/>
        </w:rPr>
        <w:t xml:space="preserve"> to amend the Code of West Virginia, 1931, as amended, </w:t>
      </w:r>
      <w:r w:rsidR="00964D7E" w:rsidRPr="00A66E1D">
        <w:rPr>
          <w:color w:val="auto"/>
        </w:rPr>
        <w:t>by adding a new section, designated §</w:t>
      </w:r>
      <w:r w:rsidR="00E17E89" w:rsidRPr="00A66E1D">
        <w:rPr>
          <w:color w:val="auto"/>
        </w:rPr>
        <w:t>30-1-2</w:t>
      </w:r>
      <w:r w:rsidR="00225D0B" w:rsidRPr="00A66E1D">
        <w:rPr>
          <w:color w:val="auto"/>
        </w:rPr>
        <w:t>8</w:t>
      </w:r>
      <w:r w:rsidR="00964D7E" w:rsidRPr="00A66E1D">
        <w:rPr>
          <w:color w:val="auto"/>
        </w:rPr>
        <w:t xml:space="preserve">, </w:t>
      </w:r>
      <w:r w:rsidR="0000320D" w:rsidRPr="00A66E1D">
        <w:rPr>
          <w:color w:val="auto"/>
        </w:rPr>
        <w:t>relating to</w:t>
      </w:r>
      <w:r w:rsidR="00964D7E" w:rsidRPr="00A66E1D">
        <w:rPr>
          <w:color w:val="auto"/>
        </w:rPr>
        <w:t xml:space="preserve"> prohibiting spending authority for money used by a board or commission that retains a labor position</w:t>
      </w:r>
      <w:r w:rsidR="002530A5" w:rsidRPr="00A66E1D">
        <w:rPr>
          <w:color w:val="auto"/>
        </w:rPr>
        <w:t>.</w:t>
      </w:r>
    </w:p>
    <w:p w14:paraId="456A0964" w14:textId="77777777" w:rsidR="00B4483A" w:rsidRPr="00A66E1D" w:rsidRDefault="00303684" w:rsidP="00CC1F3B">
      <w:pPr>
        <w:pStyle w:val="EnactingClause"/>
        <w:rPr>
          <w:i w:val="0"/>
          <w:iCs/>
          <w:color w:val="auto"/>
        </w:rPr>
      </w:pPr>
      <w:r w:rsidRPr="00A66E1D">
        <w:rPr>
          <w:color w:val="auto"/>
        </w:rPr>
        <w:t>Be it enacted by the Legislature of West Virginia:</w:t>
      </w:r>
    </w:p>
    <w:p w14:paraId="06ABE497" w14:textId="77777777" w:rsidR="00964D7E" w:rsidRPr="00A66E1D" w:rsidRDefault="00964D7E" w:rsidP="00CC1F3B">
      <w:pPr>
        <w:pStyle w:val="Note"/>
        <w:rPr>
          <w:color w:val="auto"/>
        </w:rPr>
        <w:sectPr w:rsidR="00964D7E" w:rsidRPr="00A66E1D" w:rsidSect="00964D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A2BFFC" w14:textId="0DBFA332" w:rsidR="00964D7E" w:rsidRPr="00A66E1D" w:rsidRDefault="00964D7E" w:rsidP="00964D7E">
      <w:pPr>
        <w:pStyle w:val="ArticleHeading"/>
        <w:rPr>
          <w:color w:val="auto"/>
        </w:rPr>
      </w:pPr>
      <w:r w:rsidRPr="00A66E1D">
        <w:rPr>
          <w:color w:val="auto"/>
        </w:rPr>
        <w:t xml:space="preserve">ARTICLE 1. COUNTY COMMISSIONS GENERALLY. </w:t>
      </w:r>
    </w:p>
    <w:p w14:paraId="49BA93BA" w14:textId="77777777" w:rsidR="00964D7E" w:rsidRPr="00A66E1D" w:rsidRDefault="00964D7E" w:rsidP="00CC1F3B">
      <w:pPr>
        <w:pStyle w:val="Note"/>
        <w:rPr>
          <w:color w:val="auto"/>
        </w:rPr>
        <w:sectPr w:rsidR="00964D7E" w:rsidRPr="00A66E1D" w:rsidSect="00964D7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7EACF2EF" w14:textId="2D14A794" w:rsidR="00964D7E" w:rsidRPr="00A66E1D" w:rsidRDefault="00964D7E" w:rsidP="00964D7E">
      <w:pPr>
        <w:pStyle w:val="SectionHeading"/>
        <w:rPr>
          <w:color w:val="auto"/>
          <w:u w:val="single"/>
        </w:rPr>
      </w:pPr>
      <w:r w:rsidRPr="00A66E1D">
        <w:rPr>
          <w:color w:val="auto"/>
          <w:u w:val="single"/>
        </w:rPr>
        <w:t>§</w:t>
      </w:r>
      <w:r w:rsidR="00E17E89" w:rsidRPr="00A66E1D">
        <w:rPr>
          <w:color w:val="auto"/>
          <w:u w:val="single"/>
        </w:rPr>
        <w:t>30-1-2</w:t>
      </w:r>
      <w:r w:rsidR="00225D0B" w:rsidRPr="00A66E1D">
        <w:rPr>
          <w:color w:val="auto"/>
          <w:u w:val="single"/>
        </w:rPr>
        <w:t>8</w:t>
      </w:r>
      <w:r w:rsidRPr="00A66E1D">
        <w:rPr>
          <w:color w:val="auto"/>
          <w:u w:val="single"/>
        </w:rPr>
        <w:t xml:space="preserve">. </w:t>
      </w:r>
      <w:proofErr w:type="gramStart"/>
      <w:r w:rsidRPr="00A66E1D">
        <w:rPr>
          <w:rStyle w:val="csad690475"/>
          <w:color w:val="auto"/>
          <w:u w:val="single"/>
        </w:rPr>
        <w:t>Prohibiting</w:t>
      </w:r>
      <w:proofErr w:type="gramEnd"/>
      <w:r w:rsidRPr="00A66E1D">
        <w:rPr>
          <w:rStyle w:val="csad690475"/>
          <w:color w:val="auto"/>
          <w:u w:val="single"/>
        </w:rPr>
        <w:t xml:space="preserve"> spending authority for money used by a board or commission that retains a labor position</w:t>
      </w:r>
      <w:r w:rsidRPr="00A66E1D">
        <w:rPr>
          <w:color w:val="auto"/>
          <w:u w:val="single"/>
        </w:rPr>
        <w:t>.</w:t>
      </w:r>
    </w:p>
    <w:p w14:paraId="4BF0C6B7" w14:textId="77777777" w:rsidR="00964D7E" w:rsidRPr="00A66E1D" w:rsidRDefault="00964D7E" w:rsidP="004C7316">
      <w:pPr>
        <w:pStyle w:val="SectionBody"/>
        <w:widowControl/>
        <w:rPr>
          <w:color w:val="auto"/>
          <w:u w:val="single"/>
        </w:rPr>
        <w:sectPr w:rsidR="00964D7E" w:rsidRPr="00A66E1D" w:rsidSect="00964D7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34141045" w14:textId="39EC791D" w:rsidR="00964D7E" w:rsidRPr="00A66E1D" w:rsidRDefault="00964D7E" w:rsidP="00964D7E">
      <w:pPr>
        <w:pStyle w:val="cs45e53620"/>
        <w:spacing w:before="0" w:beforeAutospacing="0" w:after="0" w:afterAutospacing="0" w:line="480" w:lineRule="auto"/>
        <w:ind w:firstLine="720"/>
        <w:jc w:val="both"/>
        <w:textAlignment w:val="baseline"/>
        <w:rPr>
          <w:rStyle w:val="csf2e808a1"/>
          <w:rFonts w:ascii="Arial" w:eastAsiaTheme="majorEastAsia" w:hAnsi="Arial" w:cs="Arial"/>
          <w:sz w:val="22"/>
          <w:szCs w:val="22"/>
          <w:u w:val="single"/>
        </w:rPr>
        <w:sectPr w:rsidR="00964D7E" w:rsidRPr="00A66E1D" w:rsidSect="00964D7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Notwithstanding any provision to the contrary, beginning July 1, 202</w:t>
      </w:r>
      <w:r w:rsidR="00120EB8"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6</w:t>
      </w:r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 xml:space="preserve">, any provisions of this code that require a person from or representing labor on any board or commission are nullified. The code requirements of the previous labor position shall be satisfied with a lay person appointment that is not affiliated with organized labor. Notwithstanding any other provision to the contrary, </w:t>
      </w:r>
      <w:r w:rsidR="00830683"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b</w:t>
      </w:r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eginning July 1, 202</w:t>
      </w:r>
      <w:r w:rsidR="00120EB8"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6</w:t>
      </w:r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 xml:space="preserve">, spending authority for any board or commission is prohibited until the board or commission </w:t>
      </w:r>
      <w:proofErr w:type="gramStart"/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>is in compliance with</w:t>
      </w:r>
      <w:proofErr w:type="gramEnd"/>
      <w:r w:rsidRPr="00A66E1D">
        <w:rPr>
          <w:rStyle w:val="csf2e808a1"/>
          <w:rFonts w:ascii="Arial" w:eastAsiaTheme="majorEastAsia" w:hAnsi="Arial" w:cs="Arial"/>
          <w:sz w:val="22"/>
          <w:szCs w:val="22"/>
          <w:u w:val="single"/>
        </w:rPr>
        <w:t xml:space="preserve"> this section.</w:t>
      </w:r>
    </w:p>
    <w:p w14:paraId="0824C3AE" w14:textId="77777777" w:rsidR="00964D7E" w:rsidRPr="00A66E1D" w:rsidRDefault="00964D7E" w:rsidP="00964D7E">
      <w:pPr>
        <w:pStyle w:val="cs45e53620"/>
        <w:suppressLineNumbers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057395C0" w14:textId="5EC52232" w:rsidR="00964D7E" w:rsidRPr="00A66E1D" w:rsidRDefault="00964D7E" w:rsidP="00772FC7">
      <w:pPr>
        <w:pStyle w:val="csde8452f9"/>
        <w:suppressLineNumbers/>
        <w:spacing w:before="0" w:beforeAutospacing="0" w:after="220" w:afterAutospacing="0"/>
        <w:ind w:left="720" w:righ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A66E1D">
        <w:rPr>
          <w:rStyle w:val="csad690475"/>
          <w:rFonts w:ascii="Arial" w:eastAsiaTheme="majorEastAsia" w:hAnsi="Arial" w:cs="Arial"/>
          <w:sz w:val="20"/>
          <w:szCs w:val="20"/>
        </w:rPr>
        <w:t>NOTE: The purpose of this bill is to prohibit spending authority for money used by a board</w:t>
      </w:r>
      <w:r w:rsidR="00830683" w:rsidRPr="00A66E1D">
        <w:rPr>
          <w:rStyle w:val="csad690475"/>
          <w:rFonts w:ascii="Arial" w:eastAsiaTheme="majorEastAsia" w:hAnsi="Arial" w:cs="Arial"/>
          <w:sz w:val="20"/>
          <w:szCs w:val="20"/>
        </w:rPr>
        <w:t xml:space="preserve"> </w:t>
      </w:r>
      <w:r w:rsidRPr="00A66E1D">
        <w:rPr>
          <w:rStyle w:val="csad690475"/>
          <w:rFonts w:ascii="Arial" w:eastAsiaTheme="majorEastAsia" w:hAnsi="Arial" w:cs="Arial"/>
          <w:sz w:val="20"/>
          <w:szCs w:val="20"/>
        </w:rPr>
        <w:t>or commission that retains a labor position.</w:t>
      </w:r>
    </w:p>
    <w:p w14:paraId="115E88AA" w14:textId="77777777" w:rsidR="00964D7E" w:rsidRPr="00A66E1D" w:rsidRDefault="00964D7E" w:rsidP="00772FC7">
      <w:pPr>
        <w:pStyle w:val="Note"/>
        <w:rPr>
          <w:color w:val="auto"/>
        </w:rPr>
      </w:pPr>
      <w:r w:rsidRPr="00A66E1D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2F235FBA" w14:textId="5D545A9B" w:rsidR="006865E9" w:rsidRPr="00A66E1D" w:rsidRDefault="006865E9" w:rsidP="00964D7E">
      <w:pPr>
        <w:pStyle w:val="SectionBody"/>
        <w:widowControl/>
        <w:suppressLineNumbers/>
        <w:rPr>
          <w:color w:val="auto"/>
        </w:rPr>
      </w:pPr>
    </w:p>
    <w:sectPr w:rsidR="006865E9" w:rsidRPr="00A66E1D" w:rsidSect="00964D7E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25AE" w14:textId="77777777" w:rsidR="00B04449" w:rsidRPr="00B844FE" w:rsidRDefault="00B04449" w:rsidP="00B844FE">
      <w:r>
        <w:separator/>
      </w:r>
    </w:p>
  </w:endnote>
  <w:endnote w:type="continuationSeparator" w:id="0">
    <w:p w14:paraId="71E8BACD" w14:textId="77777777" w:rsidR="00B04449" w:rsidRPr="00B844FE" w:rsidRDefault="00B044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FEF9DB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81B7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6C1A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A63C" w14:textId="77777777" w:rsidR="00B04449" w:rsidRPr="00B844FE" w:rsidRDefault="00B04449" w:rsidP="00B844FE">
      <w:r>
        <w:separator/>
      </w:r>
    </w:p>
  </w:footnote>
  <w:footnote w:type="continuationSeparator" w:id="0">
    <w:p w14:paraId="083F21EC" w14:textId="77777777" w:rsidR="00B04449" w:rsidRPr="00B844FE" w:rsidRDefault="00B044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1A49" w14:textId="77777777" w:rsidR="002A0269" w:rsidRPr="00B844FE" w:rsidRDefault="001817B0">
    <w:pPr>
      <w:pStyle w:val="Header"/>
    </w:pPr>
    <w:sdt>
      <w:sdtPr>
        <w:id w:val="-684364211"/>
        <w:placeholder>
          <w:docPart w:val="D82667DD7E3741CDBAEFB010BDD0785B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82667DD7E3741CDBAEFB010BDD0785B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B1B3" w14:textId="6DA3B553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9FE24048452343668E7F73CC6D2CB342"/>
        </w:placeholder>
        <w:showingPlcHdr/>
        <w:text/>
      </w:sdtPr>
      <w:sdtEndPr/>
      <w:sdtContent/>
    </w:sdt>
    <w:r w:rsidR="000A193B">
      <w:t>SB</w:t>
    </w:r>
    <w:r w:rsidR="007A5259">
      <w:t xml:space="preserve"> </w:t>
    </w:r>
    <w:r w:rsidR="005209D0">
      <w:t>91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A193B">
          <w:t>202</w:t>
        </w:r>
        <w:r w:rsidR="00120EB8">
          <w:t>6</w:t>
        </w:r>
        <w:r w:rsidR="000A193B">
          <w:t>R</w:t>
        </w:r>
        <w:r w:rsidR="00120EB8">
          <w:t>1427</w:t>
        </w:r>
      </w:sdtContent>
    </w:sdt>
  </w:p>
  <w:p w14:paraId="739FF21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46D" w14:textId="30B0A9AA" w:rsidR="002A0269" w:rsidRPr="002A0269" w:rsidRDefault="001817B0" w:rsidP="00CC1F3B">
    <w:pPr>
      <w:pStyle w:val="HeaderStyle"/>
    </w:pPr>
    <w:sdt>
      <w:sdtPr>
        <w:tag w:val="BNumWH"/>
        <w:id w:val="-1890952866"/>
        <w:placeholder>
          <w:docPart w:val="FF3A8F223D6B43F580C9AAEC96346E4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A193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A"/>
    <w:rsid w:val="0000320D"/>
    <w:rsid w:val="00003A62"/>
    <w:rsid w:val="0000526A"/>
    <w:rsid w:val="000267A4"/>
    <w:rsid w:val="000573A9"/>
    <w:rsid w:val="00061B6B"/>
    <w:rsid w:val="00064E92"/>
    <w:rsid w:val="00067D58"/>
    <w:rsid w:val="00073E79"/>
    <w:rsid w:val="00085D22"/>
    <w:rsid w:val="000A193B"/>
    <w:rsid w:val="000A63EA"/>
    <w:rsid w:val="000C5C77"/>
    <w:rsid w:val="000E2858"/>
    <w:rsid w:val="000E3912"/>
    <w:rsid w:val="0010070F"/>
    <w:rsid w:val="001015F6"/>
    <w:rsid w:val="00112FE6"/>
    <w:rsid w:val="001143CA"/>
    <w:rsid w:val="00120EB8"/>
    <w:rsid w:val="00147667"/>
    <w:rsid w:val="00147942"/>
    <w:rsid w:val="0015112E"/>
    <w:rsid w:val="001552E7"/>
    <w:rsid w:val="001566B4"/>
    <w:rsid w:val="001817B0"/>
    <w:rsid w:val="001A66B7"/>
    <w:rsid w:val="001C279E"/>
    <w:rsid w:val="001D459E"/>
    <w:rsid w:val="001E3910"/>
    <w:rsid w:val="001F7032"/>
    <w:rsid w:val="00225D0B"/>
    <w:rsid w:val="002530A5"/>
    <w:rsid w:val="002544F7"/>
    <w:rsid w:val="0027011C"/>
    <w:rsid w:val="00270E52"/>
    <w:rsid w:val="00274200"/>
    <w:rsid w:val="00275740"/>
    <w:rsid w:val="002A0269"/>
    <w:rsid w:val="002D1FCB"/>
    <w:rsid w:val="002D7705"/>
    <w:rsid w:val="00303684"/>
    <w:rsid w:val="003143F5"/>
    <w:rsid w:val="00314854"/>
    <w:rsid w:val="003242BC"/>
    <w:rsid w:val="003319C7"/>
    <w:rsid w:val="00394191"/>
    <w:rsid w:val="003C51CD"/>
    <w:rsid w:val="00417053"/>
    <w:rsid w:val="004368E0"/>
    <w:rsid w:val="004C13DD"/>
    <w:rsid w:val="004D2CC5"/>
    <w:rsid w:val="004E3441"/>
    <w:rsid w:val="00500579"/>
    <w:rsid w:val="00511481"/>
    <w:rsid w:val="005209D0"/>
    <w:rsid w:val="0054079E"/>
    <w:rsid w:val="00575F35"/>
    <w:rsid w:val="00582134"/>
    <w:rsid w:val="005A5366"/>
    <w:rsid w:val="005B2D53"/>
    <w:rsid w:val="005D7E17"/>
    <w:rsid w:val="005E4504"/>
    <w:rsid w:val="00620C9B"/>
    <w:rsid w:val="006210B7"/>
    <w:rsid w:val="00624546"/>
    <w:rsid w:val="006369EB"/>
    <w:rsid w:val="00637E73"/>
    <w:rsid w:val="00646BA9"/>
    <w:rsid w:val="00657790"/>
    <w:rsid w:val="006865E9"/>
    <w:rsid w:val="00691F3E"/>
    <w:rsid w:val="00694BFB"/>
    <w:rsid w:val="006A106B"/>
    <w:rsid w:val="006C523D"/>
    <w:rsid w:val="006D4036"/>
    <w:rsid w:val="006F6819"/>
    <w:rsid w:val="00707EE6"/>
    <w:rsid w:val="00745F00"/>
    <w:rsid w:val="00757297"/>
    <w:rsid w:val="00772FC7"/>
    <w:rsid w:val="00790A56"/>
    <w:rsid w:val="007A5259"/>
    <w:rsid w:val="007A7081"/>
    <w:rsid w:val="007A7D7C"/>
    <w:rsid w:val="007F1CF5"/>
    <w:rsid w:val="007F29DD"/>
    <w:rsid w:val="00830683"/>
    <w:rsid w:val="00830D5C"/>
    <w:rsid w:val="00834EDE"/>
    <w:rsid w:val="0085457B"/>
    <w:rsid w:val="008736AA"/>
    <w:rsid w:val="00890E28"/>
    <w:rsid w:val="008D275D"/>
    <w:rsid w:val="009312F0"/>
    <w:rsid w:val="00956187"/>
    <w:rsid w:val="00964D7E"/>
    <w:rsid w:val="0097183F"/>
    <w:rsid w:val="00980327"/>
    <w:rsid w:val="00986478"/>
    <w:rsid w:val="009B5557"/>
    <w:rsid w:val="009F1067"/>
    <w:rsid w:val="00A152A0"/>
    <w:rsid w:val="00A31E01"/>
    <w:rsid w:val="00A51C24"/>
    <w:rsid w:val="00A527AD"/>
    <w:rsid w:val="00A66E1D"/>
    <w:rsid w:val="00A718CF"/>
    <w:rsid w:val="00AA42DA"/>
    <w:rsid w:val="00AB0024"/>
    <w:rsid w:val="00AB2029"/>
    <w:rsid w:val="00AC706B"/>
    <w:rsid w:val="00AE48A0"/>
    <w:rsid w:val="00AE61BE"/>
    <w:rsid w:val="00AF2199"/>
    <w:rsid w:val="00B02C77"/>
    <w:rsid w:val="00B04449"/>
    <w:rsid w:val="00B06768"/>
    <w:rsid w:val="00B16F25"/>
    <w:rsid w:val="00B24422"/>
    <w:rsid w:val="00B36C17"/>
    <w:rsid w:val="00B4483A"/>
    <w:rsid w:val="00B4625C"/>
    <w:rsid w:val="00B66B81"/>
    <w:rsid w:val="00B70A81"/>
    <w:rsid w:val="00B80C20"/>
    <w:rsid w:val="00B844FE"/>
    <w:rsid w:val="00B86B4F"/>
    <w:rsid w:val="00B92B9F"/>
    <w:rsid w:val="00B96EBE"/>
    <w:rsid w:val="00BA1F84"/>
    <w:rsid w:val="00BC562B"/>
    <w:rsid w:val="00BF4110"/>
    <w:rsid w:val="00C158FA"/>
    <w:rsid w:val="00C32FED"/>
    <w:rsid w:val="00C33014"/>
    <w:rsid w:val="00C33434"/>
    <w:rsid w:val="00C34869"/>
    <w:rsid w:val="00C42EB6"/>
    <w:rsid w:val="00C85096"/>
    <w:rsid w:val="00C94F2F"/>
    <w:rsid w:val="00CB20EF"/>
    <w:rsid w:val="00CC1F3B"/>
    <w:rsid w:val="00CD12CB"/>
    <w:rsid w:val="00CD36CF"/>
    <w:rsid w:val="00CD5FA5"/>
    <w:rsid w:val="00CF1DCA"/>
    <w:rsid w:val="00D43156"/>
    <w:rsid w:val="00D579FC"/>
    <w:rsid w:val="00D81C16"/>
    <w:rsid w:val="00D96F54"/>
    <w:rsid w:val="00DB3131"/>
    <w:rsid w:val="00DE526B"/>
    <w:rsid w:val="00DF199D"/>
    <w:rsid w:val="00E01542"/>
    <w:rsid w:val="00E17E89"/>
    <w:rsid w:val="00E270EA"/>
    <w:rsid w:val="00E365F1"/>
    <w:rsid w:val="00E57AED"/>
    <w:rsid w:val="00E62F48"/>
    <w:rsid w:val="00E831B3"/>
    <w:rsid w:val="00E95FBC"/>
    <w:rsid w:val="00EA492A"/>
    <w:rsid w:val="00EC4938"/>
    <w:rsid w:val="00EE70CB"/>
    <w:rsid w:val="00F41CA2"/>
    <w:rsid w:val="00F43F74"/>
    <w:rsid w:val="00F443C0"/>
    <w:rsid w:val="00F62EFB"/>
    <w:rsid w:val="00F939A4"/>
    <w:rsid w:val="00FA7B09"/>
    <w:rsid w:val="00FC6ED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81A64"/>
  <w15:chartTrackingRefBased/>
  <w15:docId w15:val="{39547862-3922-463F-8B30-69B71C8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4483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B4483A"/>
    <w:rPr>
      <w:rFonts w:eastAsia="Calibri"/>
      <w:color w:val="000000"/>
    </w:rPr>
  </w:style>
  <w:style w:type="paragraph" w:customStyle="1" w:styleId="cs45e53620">
    <w:name w:val="cs45e53620"/>
    <w:basedOn w:val="Normal"/>
    <w:rsid w:val="0096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sf2e808a1">
    <w:name w:val="csf2e808a1"/>
    <w:basedOn w:val="DefaultParagraphFont"/>
    <w:rsid w:val="00964D7E"/>
  </w:style>
  <w:style w:type="paragraph" w:customStyle="1" w:styleId="csde8452f9">
    <w:name w:val="csde8452f9"/>
    <w:basedOn w:val="Normal"/>
    <w:rsid w:val="0096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sad690475">
    <w:name w:val="csad690475"/>
    <w:basedOn w:val="DefaultParagraphFont"/>
    <w:rsid w:val="0096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15C617D8B413DA63DBE7BB94F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549D-2A81-49A3-81F0-E008A2F5D6AF}"/>
      </w:docPartPr>
      <w:docPartBody>
        <w:p w:rsidR="004D66D2" w:rsidRDefault="00694757">
          <w:pPr>
            <w:pStyle w:val="D5C15C617D8B413DA63DBE7BB94F0EE9"/>
          </w:pPr>
          <w:r w:rsidRPr="00B844FE">
            <w:t>Prefix Text</w:t>
          </w:r>
        </w:p>
      </w:docPartBody>
    </w:docPart>
    <w:docPart>
      <w:docPartPr>
        <w:name w:val="D82667DD7E3741CDBAEFB010BDD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E215-561F-46B1-949E-1763A0174E26}"/>
      </w:docPartPr>
      <w:docPartBody>
        <w:p w:rsidR="004D66D2" w:rsidRDefault="00694757">
          <w:pPr>
            <w:pStyle w:val="D82667DD7E3741CDBAEFB010BDD0785B"/>
          </w:pPr>
          <w:r w:rsidRPr="00B844FE">
            <w:t>[Type here]</w:t>
          </w:r>
        </w:p>
      </w:docPartBody>
    </w:docPart>
    <w:docPart>
      <w:docPartPr>
        <w:name w:val="BDCCC6A210A94EB1920DC4249112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3545-D8A8-411A-859B-7714B367BEE5}"/>
      </w:docPartPr>
      <w:docPartBody>
        <w:p w:rsidR="004D66D2" w:rsidRDefault="00694757">
          <w:pPr>
            <w:pStyle w:val="BDCCC6A210A94EB1920DC42491128A79"/>
          </w:pPr>
          <w:r w:rsidRPr="00B844FE">
            <w:t>Number</w:t>
          </w:r>
        </w:p>
      </w:docPartBody>
    </w:docPart>
    <w:docPart>
      <w:docPartPr>
        <w:name w:val="B4B06F3E54C9411DB9C9ED3E7675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E242-454D-4B43-93FA-9F814D4E5BF5}"/>
      </w:docPartPr>
      <w:docPartBody>
        <w:p w:rsidR="004D66D2" w:rsidRDefault="00694757">
          <w:pPr>
            <w:pStyle w:val="B4B06F3E54C9411DB9C9ED3E7675E217"/>
          </w:pPr>
          <w:r w:rsidRPr="00B844FE">
            <w:t>Enter Sponsors Here</w:t>
          </w:r>
        </w:p>
      </w:docPartBody>
    </w:docPart>
    <w:docPart>
      <w:docPartPr>
        <w:name w:val="3565973877E347FD941607787E9B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F0CA-D305-48CE-BC9C-C722AC9762D1}"/>
      </w:docPartPr>
      <w:docPartBody>
        <w:p w:rsidR="004D66D2" w:rsidRDefault="00694757">
          <w:pPr>
            <w:pStyle w:val="3565973877E347FD941607787E9B40F5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FE24048452343668E7F73CC6D2C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F629-FB16-4D69-86D7-A203210F2683}"/>
      </w:docPartPr>
      <w:docPartBody>
        <w:p w:rsidR="009A629F" w:rsidRDefault="009A629F"/>
      </w:docPartBody>
    </w:docPart>
    <w:docPart>
      <w:docPartPr>
        <w:name w:val="FF3A8F223D6B43F580C9AAEC9634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066C-B6B4-48FF-9B05-FCC65637AA41}"/>
      </w:docPartPr>
      <w:docPartBody>
        <w:p w:rsidR="009A629F" w:rsidRDefault="009A62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F7"/>
    <w:rsid w:val="00003A62"/>
    <w:rsid w:val="000E2858"/>
    <w:rsid w:val="00147667"/>
    <w:rsid w:val="00217F32"/>
    <w:rsid w:val="00241892"/>
    <w:rsid w:val="00270E52"/>
    <w:rsid w:val="002D1FCB"/>
    <w:rsid w:val="002D7705"/>
    <w:rsid w:val="004434FA"/>
    <w:rsid w:val="004D66D2"/>
    <w:rsid w:val="0054079E"/>
    <w:rsid w:val="00646BA9"/>
    <w:rsid w:val="00694757"/>
    <w:rsid w:val="00757297"/>
    <w:rsid w:val="009A629F"/>
    <w:rsid w:val="00A152A0"/>
    <w:rsid w:val="00AF2199"/>
    <w:rsid w:val="00B4625C"/>
    <w:rsid w:val="00B70A81"/>
    <w:rsid w:val="00B92B9F"/>
    <w:rsid w:val="00BD1AF7"/>
    <w:rsid w:val="00D43156"/>
    <w:rsid w:val="00E421AC"/>
    <w:rsid w:val="00E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C15C617D8B413DA63DBE7BB94F0EE9">
    <w:name w:val="D5C15C617D8B413DA63DBE7BB94F0EE9"/>
  </w:style>
  <w:style w:type="paragraph" w:customStyle="1" w:styleId="D82667DD7E3741CDBAEFB010BDD0785B">
    <w:name w:val="D82667DD7E3741CDBAEFB010BDD0785B"/>
  </w:style>
  <w:style w:type="paragraph" w:customStyle="1" w:styleId="BDCCC6A210A94EB1920DC42491128A79">
    <w:name w:val="BDCCC6A210A94EB1920DC42491128A79"/>
  </w:style>
  <w:style w:type="paragraph" w:customStyle="1" w:styleId="B4B06F3E54C9411DB9C9ED3E7675E217">
    <w:name w:val="B4B06F3E54C9411DB9C9ED3E7675E21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65973877E347FD941607787E9B40F5">
    <w:name w:val="3565973877E347FD941607787E9B4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Kristin Jones</cp:lastModifiedBy>
  <cp:revision>8</cp:revision>
  <cp:lastPrinted>2025-02-13T20:42:00Z</cp:lastPrinted>
  <dcterms:created xsi:type="dcterms:W3CDTF">2025-10-27T19:23:00Z</dcterms:created>
  <dcterms:modified xsi:type="dcterms:W3CDTF">2026-01-13T20:12:00Z</dcterms:modified>
</cp:coreProperties>
</file>